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295364">
              <w:rPr>
                <w:lang w:val="sr-Cyrl-RS"/>
              </w:rPr>
              <w:t>70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DC2EDB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Количина топлоте. Специфични топлотни капацитет. Топлотна равнотежа.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33544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EA05C6" w:rsidRDefault="005E7E29" w:rsidP="00EA05C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са појмом </w:t>
            </w:r>
            <w:r w:rsidR="008755B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количине топлоте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, 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8755BC">
              <w:rPr>
                <w:rFonts w:cstheme="minorHAnsi"/>
                <w:sz w:val="20"/>
                <w:szCs w:val="20"/>
                <w:lang w:val="sr-Cyrl-RS"/>
              </w:rPr>
              <w:t xml:space="preserve">се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ученици 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 xml:space="preserve">упознају са </w:t>
            </w:r>
            <w:r w:rsidR="008755BC">
              <w:rPr>
                <w:rFonts w:cstheme="minorHAnsi"/>
                <w:sz w:val="20"/>
                <w:szCs w:val="20"/>
                <w:lang w:val="sr-Cyrl-RS"/>
              </w:rPr>
              <w:t>специфичним топлотним капацитетом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755BC" w:rsidRDefault="008755BC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се ученици упознају са појмом топлотне равнотеже</w:t>
            </w:r>
            <w:r w:rsidR="0033544A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EA05C6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755BC" w:rsidRDefault="00D4301A" w:rsidP="008755B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</w:t>
            </w:r>
            <w:r w:rsidR="00442E4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8755BC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количину топлоте,</w:t>
            </w:r>
          </w:p>
          <w:p w:rsidR="00E14175" w:rsidRPr="00442E4A" w:rsidRDefault="008755BC" w:rsidP="008755B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разумеју појам топлотне равнотеже</w:t>
            </w:r>
            <w:r w:rsidR="00133D69" w:rsidRPr="00442E4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8755BC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Два блона, вода из чесме, сталак, свећа или Бунзенов пламеник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4018C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>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C61F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="00CD6F6D">
              <w:rPr>
                <w:lang w:val="sr-Cyrl-RS"/>
              </w:rPr>
              <w:t>уводном делу часа ученици су подељени у групе од по три</w:t>
            </w:r>
            <w:r w:rsidR="00C61F7F">
              <w:rPr>
                <w:lang w:val="sr-Cyrl-RS"/>
              </w:rPr>
              <w:t xml:space="preserve"> до пет ученика. Н</w:t>
            </w:r>
            <w:r w:rsidR="00CD6F6D">
              <w:rPr>
                <w:lang w:val="sr-Cyrl-RS"/>
              </w:rPr>
              <w:t xml:space="preserve">аставник упућује ученике </w:t>
            </w:r>
            <w:r w:rsidR="00C61F7F">
              <w:rPr>
                <w:lang w:val="sr-Cyrl-RS"/>
              </w:rPr>
              <w:t>да ураде задатке из збирке са стране 105: 8, 10,12, 15</w:t>
            </w:r>
          </w:p>
          <w:p w:rsidR="00C61F7F" w:rsidRDefault="00C61F7F" w:rsidP="00C61F7F">
            <w:pPr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750246" w:rsidRPr="0012543F" w:rsidRDefault="00750246" w:rsidP="00750246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Колику количину топлоте треба да утрошити да би се вода масе 400 </w:t>
            </w:r>
            <w:r>
              <w:rPr>
                <w:rFonts w:cstheme="minorHAnsi"/>
                <w:lang w:val="sr-Cyrl-RS"/>
              </w:rPr>
              <w:t>g</w:t>
            </w:r>
            <w:r>
              <w:rPr>
                <w:lang w:val="sr-Cyrl-RS"/>
              </w:rPr>
              <w:t xml:space="preserve"> загрејала са 20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lang w:val="sr-Cyrl-RS"/>
                </w:rPr>
                <m:t>°C на 80 °C</m:t>
              </m:r>
            </m:oMath>
            <w:r w:rsidRPr="0012543F">
              <w:rPr>
                <w:rFonts w:eastAsiaTheme="minorEastAsia"/>
                <w:lang w:val="sr-Cyrl-RS"/>
              </w:rPr>
              <w:t xml:space="preserve"> </w:t>
            </w:r>
            <w:r>
              <w:rPr>
                <w:rFonts w:eastAsiaTheme="minorEastAsia"/>
                <w:lang w:val="sr-Cyrl-RS"/>
              </w:rPr>
              <w:t xml:space="preserve"> ? Специфична топлоте воде је 4200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J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kg·K</m:t>
                  </m:r>
                </m:den>
              </m:f>
            </m:oMath>
            <w:r>
              <w:rPr>
                <w:rFonts w:eastAsiaTheme="minorEastAsia"/>
                <w:lang w:val="sr-Cyrl-RS"/>
              </w:rPr>
              <w:t>.</w:t>
            </w:r>
          </w:p>
          <w:p w:rsidR="00750246" w:rsidRPr="00750246" w:rsidRDefault="00750246" w:rsidP="00750246">
            <w:pPr>
              <w:pStyle w:val="ListParagraph"/>
              <w:numPr>
                <w:ilvl w:val="0"/>
                <w:numId w:val="12"/>
              </w:numPr>
              <w:rPr>
                <w:lang w:val="sr-Cyrl-RS"/>
              </w:rPr>
            </w:pPr>
            <w:r w:rsidRPr="00750246">
              <w:rPr>
                <w:rFonts w:eastAsiaTheme="minorEastAsia"/>
                <w:lang w:val="sr-Cyrl-RS"/>
              </w:rPr>
              <w:t xml:space="preserve">Колика количина топлоте је поптребна да би се 15 </w:t>
            </w:r>
            <w:r w:rsidRPr="00750246">
              <w:rPr>
                <w:rFonts w:eastAsiaTheme="minorEastAsia" w:cstheme="minorHAnsi"/>
                <w:lang w:val="sr-Cyrl-RS"/>
              </w:rPr>
              <w:t>l</w:t>
            </w:r>
            <w:r w:rsidRPr="00750246">
              <w:rPr>
                <w:rFonts w:eastAsiaTheme="minorEastAsia"/>
                <w:lang w:val="sr-Cyrl-RS"/>
              </w:rPr>
              <w:t xml:space="preserve"> воде загрејало од 22 </w:t>
            </w:r>
            <m:oMath>
              <m:r>
                <w:rPr>
                  <w:rFonts w:ascii="Cambria Math" w:eastAsiaTheme="minorEastAsia" w:hAnsi="Cambria Math"/>
                  <w:lang w:val="sr-Cyrl-RS"/>
                </w:rPr>
                <m:t>°C</m:t>
              </m:r>
            </m:oMath>
            <w:r w:rsidRPr="00750246">
              <w:rPr>
                <w:rFonts w:eastAsiaTheme="minorEastAsia"/>
                <w:lang w:val="sr-Cyrl-RS"/>
              </w:rPr>
              <w:t xml:space="preserve"> до тачке кључања воде која износи 100 </w:t>
            </w:r>
            <m:oMath>
              <m:r>
                <w:rPr>
                  <w:rFonts w:ascii="Cambria Math" w:eastAsiaTheme="minorEastAsia" w:hAnsi="Cambria Math"/>
                  <w:lang w:val="sr-Cyrl-RS"/>
                </w:rPr>
                <m:t>°C?</m:t>
              </m:r>
            </m:oMath>
            <w:r w:rsidRPr="00750246">
              <w:rPr>
                <w:rFonts w:eastAsiaTheme="minorEastAsia"/>
                <w:lang w:val="sr-Cyrl-RS"/>
              </w:rPr>
              <w:t xml:space="preserve"> Густина воде износи 1000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kg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m³</m:t>
                  </m:r>
                </m:den>
              </m:f>
            </m:oMath>
            <w:r w:rsidRPr="00750246">
              <w:rPr>
                <w:rFonts w:eastAsiaTheme="minorEastAsia"/>
                <w:lang w:val="sr-Cyrl-RS"/>
              </w:rPr>
              <w:t xml:space="preserve">, специфична топлоте воде је 4200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J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kg·K</m:t>
                  </m:r>
                </m:den>
              </m:f>
            </m:oMath>
            <w:r w:rsidRPr="00750246">
              <w:rPr>
                <w:rFonts w:eastAsiaTheme="minorEastAsia"/>
                <w:lang w:val="sr-Cyrl-RS"/>
              </w:rPr>
              <w:t>.</w:t>
            </w:r>
          </w:p>
          <w:p w:rsidR="00750246" w:rsidRDefault="00750246" w:rsidP="00750246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lastRenderedPageBreak/>
              <w:t xml:space="preserve">Колика ће се температура успоставити при мешању 6,4 </w:t>
            </w:r>
            <w:r>
              <w:rPr>
                <w:rFonts w:eastAsiaTheme="minorEastAsia" w:cstheme="minorHAnsi"/>
                <w:lang w:val="sr-Cyrl-RS"/>
              </w:rPr>
              <w:t>kg</w:t>
            </w:r>
            <w:r>
              <w:rPr>
                <w:rFonts w:eastAsiaTheme="minorEastAsia"/>
                <w:lang w:val="sr-Cyrl-RS"/>
              </w:rPr>
              <w:t xml:space="preserve"> воде која се налази на температури 10 </w:t>
            </w:r>
            <w:r>
              <w:rPr>
                <w:rFonts w:eastAsiaTheme="minorEastAsia" w:cstheme="minorHAnsi"/>
                <w:lang w:val="sr-Cyrl-RS"/>
              </w:rPr>
              <w:t>°C</w:t>
            </w:r>
            <w:r>
              <w:rPr>
                <w:rFonts w:eastAsiaTheme="minorEastAsia"/>
                <w:lang w:val="sr-Cyrl-RS"/>
              </w:rPr>
              <w:t xml:space="preserve"> и 10 </w:t>
            </w:r>
            <w:r>
              <w:rPr>
                <w:rFonts w:eastAsiaTheme="minorEastAsia" w:cstheme="minorHAnsi"/>
                <w:lang w:val="sr-Cyrl-RS"/>
              </w:rPr>
              <w:t>kg</w:t>
            </w:r>
            <w:r>
              <w:rPr>
                <w:rFonts w:eastAsiaTheme="minorEastAsia"/>
                <w:lang w:val="sr-Cyrl-RS"/>
              </w:rPr>
              <w:t xml:space="preserve"> воде загрејане до температуре 50 </w:t>
            </w:r>
            <w:r>
              <w:rPr>
                <w:rFonts w:eastAsiaTheme="minorEastAsia" w:cstheme="minorHAnsi"/>
                <w:lang w:val="sr-Cyrl-RS"/>
              </w:rPr>
              <w:t xml:space="preserve">°C? </w:t>
            </w:r>
            <w:r>
              <w:rPr>
                <w:rFonts w:eastAsiaTheme="minorEastAsia"/>
                <w:lang w:val="sr-Cyrl-RS"/>
              </w:rPr>
              <w:t xml:space="preserve">Специфична топлоте воде је 4200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J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kg·K</m:t>
                  </m:r>
                </m:den>
              </m:f>
            </m:oMath>
            <w:r>
              <w:rPr>
                <w:rFonts w:eastAsiaTheme="minorEastAsia"/>
                <w:lang w:val="sr-Cyrl-RS"/>
              </w:rPr>
              <w:t>.</w:t>
            </w:r>
          </w:p>
          <w:p w:rsidR="00750246" w:rsidRDefault="00750246" w:rsidP="00750246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eastAsiaTheme="minorEastAsia"/>
                <w:lang w:val="sr-Cyrl-RS"/>
              </w:rPr>
            </w:pPr>
            <w:r w:rsidRPr="00C61E5D">
              <w:rPr>
                <w:rFonts w:eastAsiaTheme="minorEastAsia"/>
                <w:lang w:val="sr-Cyrl-RS"/>
              </w:rPr>
              <w:t xml:space="preserve">За које време бојлер снаге 2100 </w:t>
            </w:r>
            <w:r w:rsidRPr="00C61E5D">
              <w:rPr>
                <w:rFonts w:eastAsiaTheme="minorEastAsia" w:cstheme="minorHAnsi"/>
                <w:lang w:val="sr-Cyrl-RS"/>
              </w:rPr>
              <w:t>W</w:t>
            </w:r>
            <w:r w:rsidRPr="00C61E5D">
              <w:rPr>
                <w:rFonts w:eastAsiaTheme="minorEastAsia"/>
                <w:lang w:val="sr-Cyrl-RS"/>
              </w:rPr>
              <w:t xml:space="preserve"> загреје 80 </w:t>
            </w:r>
            <w:r w:rsidRPr="00C61E5D">
              <w:rPr>
                <w:rFonts w:eastAsiaTheme="minorEastAsia" w:cstheme="minorHAnsi"/>
                <w:lang w:val="sr-Cyrl-RS"/>
              </w:rPr>
              <w:t>kg</w:t>
            </w:r>
            <w:r w:rsidRPr="00C61E5D">
              <w:rPr>
                <w:rFonts w:eastAsiaTheme="minorEastAsia"/>
                <w:lang w:val="sr-Cyrl-RS"/>
              </w:rPr>
              <w:t xml:space="preserve"> воде од 12 </w:t>
            </w:r>
            <w:r w:rsidRPr="00C61E5D">
              <w:rPr>
                <w:rFonts w:cstheme="minorHAnsi"/>
                <w:sz w:val="21"/>
                <w:szCs w:val="21"/>
                <w:shd w:val="clear" w:color="auto" w:fill="FFFFFF"/>
              </w:rPr>
              <w:t>°‍C</w:t>
            </w:r>
            <w:r>
              <w:rPr>
                <w:rFonts w:cstheme="minorHAnsi"/>
                <w:sz w:val="21"/>
                <w:szCs w:val="21"/>
                <w:shd w:val="clear" w:color="auto" w:fill="FFFFFF"/>
                <w:lang w:val="sr-Cyrl-RS"/>
              </w:rPr>
              <w:t xml:space="preserve"> до 52</w:t>
            </w:r>
            <w:r w:rsidRPr="00C61E5D">
              <w:rPr>
                <w:rFonts w:cstheme="minorHAnsi"/>
                <w:sz w:val="21"/>
                <w:szCs w:val="21"/>
                <w:shd w:val="clear" w:color="auto" w:fill="FFFFFF"/>
                <w:lang w:val="sr-Cyrl-RS"/>
              </w:rPr>
              <w:t xml:space="preserve"> </w:t>
            </w:r>
            <w:r w:rsidRPr="00C61E5D">
              <w:rPr>
                <w:rFonts w:cstheme="minorHAnsi"/>
                <w:sz w:val="21"/>
                <w:szCs w:val="21"/>
                <w:shd w:val="clear" w:color="auto" w:fill="FFFFFF"/>
              </w:rPr>
              <w:t>°‍C</w:t>
            </w:r>
            <w:r w:rsidRPr="00C61E5D">
              <w:rPr>
                <w:rFonts w:cstheme="minorHAnsi"/>
                <w:sz w:val="21"/>
                <w:szCs w:val="21"/>
                <w:shd w:val="clear" w:color="auto" w:fill="FFFFFF"/>
                <w:lang w:val="sr-Cyrl-RS"/>
              </w:rPr>
              <w:t xml:space="preserve">? Узети да је коефицијент корисног дејства бојлера 100 %, </w:t>
            </w:r>
            <w:r w:rsidRPr="00C61E5D">
              <w:rPr>
                <w:rFonts w:eastAsiaTheme="minorEastAsia"/>
                <w:lang w:val="sr-Cyrl-RS"/>
              </w:rPr>
              <w:t xml:space="preserve">специфична топлоте воде је 4200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J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kg·K</m:t>
                  </m:r>
                </m:den>
              </m:f>
            </m:oMath>
            <w:r w:rsidRPr="00C61E5D">
              <w:rPr>
                <w:rFonts w:eastAsiaTheme="minorEastAsia"/>
                <w:lang w:val="sr-Cyrl-RS"/>
              </w:rPr>
              <w:t>.</w:t>
            </w:r>
          </w:p>
          <w:p w:rsidR="00750246" w:rsidRPr="00750246" w:rsidRDefault="00750246" w:rsidP="00750246">
            <w:pPr>
              <w:pStyle w:val="ListParagraph"/>
              <w:rPr>
                <w:lang w:val="sr-Cyrl-RS"/>
              </w:rPr>
            </w:pPr>
          </w:p>
          <w:p w:rsidR="00C61F7F" w:rsidRPr="009F0524" w:rsidRDefault="00C61F7F" w:rsidP="00C61F7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C61F7F" w:rsidRPr="0083509C" w:rsidRDefault="00C61F7F" w:rsidP="00C61F7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C61F7F" w:rsidRPr="00442E4A" w:rsidRDefault="00C61F7F" w:rsidP="00C61F7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4018C5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61F7F" w:rsidP="00117C7F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са ученицима коментарише задатке које су ученици радили током часа. </w:t>
            </w:r>
            <w:bookmarkStart w:id="0" w:name="_GoBack"/>
            <w:bookmarkEnd w:id="0"/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9F66DE" w:rsidRDefault="009F66DE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21210"/>
    <w:multiLevelType w:val="hybridMultilevel"/>
    <w:tmpl w:val="6ADCF81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17108"/>
    <w:multiLevelType w:val="hybridMultilevel"/>
    <w:tmpl w:val="749A9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106FDE"/>
    <w:rsid w:val="00117C7F"/>
    <w:rsid w:val="00133D69"/>
    <w:rsid w:val="0016236C"/>
    <w:rsid w:val="00196F0B"/>
    <w:rsid w:val="00206CC4"/>
    <w:rsid w:val="00224942"/>
    <w:rsid w:val="002256EA"/>
    <w:rsid w:val="00246989"/>
    <w:rsid w:val="0027165E"/>
    <w:rsid w:val="00295364"/>
    <w:rsid w:val="002D7ADC"/>
    <w:rsid w:val="00331335"/>
    <w:rsid w:val="0033544A"/>
    <w:rsid w:val="003D15B4"/>
    <w:rsid w:val="004018C5"/>
    <w:rsid w:val="00442E4A"/>
    <w:rsid w:val="004B4B7E"/>
    <w:rsid w:val="00521BFC"/>
    <w:rsid w:val="0055594C"/>
    <w:rsid w:val="00591358"/>
    <w:rsid w:val="005B35D3"/>
    <w:rsid w:val="005E2122"/>
    <w:rsid w:val="005E7E29"/>
    <w:rsid w:val="00654812"/>
    <w:rsid w:val="006D16AC"/>
    <w:rsid w:val="00750246"/>
    <w:rsid w:val="007804CD"/>
    <w:rsid w:val="007B6B2E"/>
    <w:rsid w:val="007E0C98"/>
    <w:rsid w:val="008213B1"/>
    <w:rsid w:val="0083509C"/>
    <w:rsid w:val="00836B40"/>
    <w:rsid w:val="008755BC"/>
    <w:rsid w:val="00883E2B"/>
    <w:rsid w:val="00932AC9"/>
    <w:rsid w:val="00956FF8"/>
    <w:rsid w:val="009B00B3"/>
    <w:rsid w:val="009E07F4"/>
    <w:rsid w:val="009F66DE"/>
    <w:rsid w:val="00A60AA8"/>
    <w:rsid w:val="00A81897"/>
    <w:rsid w:val="00B0766A"/>
    <w:rsid w:val="00B24AAF"/>
    <w:rsid w:val="00B43256"/>
    <w:rsid w:val="00B816AA"/>
    <w:rsid w:val="00BB27D3"/>
    <w:rsid w:val="00C34DAC"/>
    <w:rsid w:val="00C61F7F"/>
    <w:rsid w:val="00C7291F"/>
    <w:rsid w:val="00CD6F6D"/>
    <w:rsid w:val="00D349B0"/>
    <w:rsid w:val="00D37F65"/>
    <w:rsid w:val="00D4301A"/>
    <w:rsid w:val="00D74272"/>
    <w:rsid w:val="00D77B1E"/>
    <w:rsid w:val="00DA2FB4"/>
    <w:rsid w:val="00DC2EDB"/>
    <w:rsid w:val="00DE4B16"/>
    <w:rsid w:val="00E11EDC"/>
    <w:rsid w:val="00E14175"/>
    <w:rsid w:val="00E35BC7"/>
    <w:rsid w:val="00E4769C"/>
    <w:rsid w:val="00E92BFA"/>
    <w:rsid w:val="00E93A3D"/>
    <w:rsid w:val="00EA05C6"/>
    <w:rsid w:val="00EF6F6F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5E8E1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2025-06-07T12:29:00Z</dcterms:created>
  <dcterms:modified xsi:type="dcterms:W3CDTF">2025-06-11T16:37:00Z</dcterms:modified>
</cp:coreProperties>
</file>